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6F7F" w:rsidRDefault="00BA12E1">
      <w:pPr>
        <w:spacing w:before="240"/>
        <w:jc w:val="center"/>
        <w:rPr>
          <w:rFonts w:ascii="Dancing Script" w:eastAsia="Dancing Script" w:hAnsi="Dancing Script" w:cs="Dancing Script"/>
          <w:b/>
          <w:color w:val="1155CC"/>
          <w:sz w:val="64"/>
          <w:szCs w:val="64"/>
        </w:rPr>
      </w:pPr>
      <w:r>
        <w:rPr>
          <w:rFonts w:ascii="Dancing Script" w:eastAsia="Dancing Script" w:hAnsi="Dancing Script" w:cs="Dancing Script"/>
          <w:b/>
          <w:color w:val="1155CC"/>
          <w:sz w:val="64"/>
          <w:szCs w:val="64"/>
        </w:rPr>
        <w:t>Seeds of Wisdom Team</w:t>
      </w:r>
    </w:p>
    <w:p w14:paraId="00000002" w14:textId="77777777" w:rsidR="00A36F7F" w:rsidRDefault="00BA12E1">
      <w:pPr>
        <w:spacing w:before="240"/>
        <w:jc w:val="center"/>
        <w:rPr>
          <w:b/>
          <w:sz w:val="48"/>
          <w:szCs w:val="48"/>
        </w:rPr>
      </w:pPr>
      <w:r>
        <w:rPr>
          <w:rFonts w:ascii="Dancing Script" w:eastAsia="Dancing Script" w:hAnsi="Dancing Script" w:cs="Dancing Script"/>
          <w:b/>
          <w:color w:val="1155CC"/>
          <w:sz w:val="64"/>
          <w:szCs w:val="64"/>
        </w:rPr>
        <w:t xml:space="preserve">Your Community </w:t>
      </w:r>
      <w:r>
        <w:br/>
      </w:r>
      <w:r>
        <w:rPr>
          <w:color w:val="1155CC"/>
        </w:rPr>
        <w:t>We Care</w:t>
      </w:r>
      <w:r>
        <w:t xml:space="preserve"> </w:t>
      </w:r>
      <w:r>
        <w:br/>
      </w:r>
      <w:hyperlink r:id="rId4">
        <w:r>
          <w:rPr>
            <w:rFonts w:ascii="Calibri" w:eastAsia="Calibri" w:hAnsi="Calibri" w:cs="Calibri"/>
            <w:b/>
            <w:color w:val="1155CC"/>
            <w:sz w:val="28"/>
            <w:szCs w:val="28"/>
            <w:highlight w:val="white"/>
            <w:u w:val="single"/>
          </w:rPr>
          <w:t>https://seedsofwisdomteam.com</w:t>
        </w:r>
      </w:hyperlink>
    </w:p>
    <w:p w14:paraId="00000003" w14:textId="77777777" w:rsidR="00A36F7F" w:rsidRDefault="00BA12E1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C60</w:t>
      </w:r>
    </w:p>
    <w:p w14:paraId="00000004" w14:textId="77777777" w:rsidR="00A36F7F" w:rsidRDefault="00BA12E1">
      <w:pPr>
        <w:spacing w:before="240"/>
        <w:rPr>
          <w:b/>
        </w:rPr>
      </w:pPr>
      <w:r>
        <w:rPr>
          <w:b/>
        </w:rPr>
        <w:t>What is C60</w:t>
      </w:r>
    </w:p>
    <w:p w14:paraId="00000005" w14:textId="77777777" w:rsidR="00A36F7F" w:rsidRDefault="00BA12E1">
      <w:pPr>
        <w:spacing w:before="240"/>
        <w:rPr>
          <w:color w:val="1155CC"/>
          <w:u w:val="single"/>
        </w:rPr>
      </w:pPr>
      <w:hyperlink r:id="rId5">
        <w:r>
          <w:rPr>
            <w:color w:val="1155CC"/>
            <w:u w:val="single"/>
          </w:rPr>
          <w:t>https://www.sesres.com/blog/what-is-c60/</w:t>
        </w:r>
      </w:hyperlink>
    </w:p>
    <w:p w14:paraId="00000006" w14:textId="77777777" w:rsidR="00A36F7F" w:rsidRDefault="00BA12E1">
      <w:pPr>
        <w:spacing w:before="240"/>
        <w:rPr>
          <w:color w:val="1155CC"/>
          <w:u w:val="single"/>
        </w:rPr>
      </w:pPr>
      <w:r>
        <w:t xml:space="preserve"> </w:t>
      </w:r>
      <w:hyperlink r:id="rId6">
        <w:r>
          <w:rPr>
            <w:color w:val="1155CC"/>
            <w:u w:val="single"/>
          </w:rPr>
          <w:t>https://www.amazon.com/C60-Supplement-FULLERENE-Supplement-BUCKMINSTERFULLERENE/dp/B07NFBYZYD/ref=sr_1_3?hvadid=77927902936640&amp;hvbmt=be&amp;hvdev=c&amp;hvqmt=e&amp;keywords=carbon+60&amp;qid=1565189629&amp;s=ga</w:t>
        </w:r>
        <w:r>
          <w:rPr>
            <w:color w:val="1155CC"/>
            <w:u w:val="single"/>
          </w:rPr>
          <w:t>teway&amp;sr=8-3</w:t>
        </w:r>
      </w:hyperlink>
    </w:p>
    <w:p w14:paraId="00000007" w14:textId="77777777" w:rsidR="00A36F7F" w:rsidRDefault="00BA12E1">
      <w:pPr>
        <w:spacing w:before="240"/>
      </w:pPr>
      <w:r>
        <w:t xml:space="preserve">  </w:t>
      </w:r>
    </w:p>
    <w:p w14:paraId="00000008" w14:textId="77777777" w:rsidR="00A36F7F" w:rsidRDefault="00BA12E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Some places to Purchase</w:t>
      </w:r>
    </w:p>
    <w:p w14:paraId="00000009" w14:textId="77777777" w:rsidR="00A36F7F" w:rsidRDefault="00BA12E1">
      <w:pPr>
        <w:spacing w:before="240"/>
        <w:rPr>
          <w:color w:val="1155CC"/>
          <w:u w:val="single"/>
        </w:rPr>
      </w:pPr>
      <w:r>
        <w:t xml:space="preserve">zerog888 here is a site where you can get awesome quality C60 for a normal </w:t>
      </w:r>
      <w:proofErr w:type="gramStart"/>
      <w:r>
        <w:t>price :</w:t>
      </w:r>
      <w:proofErr w:type="gramEnd"/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https://gaeasgarden.com/c60/</w:t>
        </w:r>
      </w:hyperlink>
    </w:p>
    <w:p w14:paraId="0000000A" w14:textId="77777777" w:rsidR="00A36F7F" w:rsidRDefault="00BA12E1">
      <w:pPr>
        <w:spacing w:before="240"/>
        <w:rPr>
          <w:color w:val="1155CC"/>
          <w:u w:val="single"/>
        </w:rPr>
      </w:pPr>
      <w:r>
        <w:t xml:space="preserve"> </w:t>
      </w:r>
      <w:hyperlink r:id="rId9">
        <w:r>
          <w:rPr>
            <w:color w:val="1155CC"/>
            <w:u w:val="single"/>
          </w:rPr>
          <w:t>https://c-60.com/</w:t>
        </w:r>
      </w:hyperlink>
    </w:p>
    <w:p w14:paraId="0000000B" w14:textId="77777777" w:rsidR="00A36F7F" w:rsidRDefault="00BA12E1">
      <w:pPr>
        <w:spacing w:before="240"/>
        <w:rPr>
          <w:color w:val="1155CC"/>
          <w:u w:val="single"/>
        </w:rPr>
      </w:pPr>
      <w:r>
        <w:rPr>
          <w:color w:val="6BA9DA"/>
        </w:rPr>
        <w:t xml:space="preserve"> </w:t>
      </w:r>
      <w:hyperlink r:id="rId10">
        <w:r>
          <w:rPr>
            <w:color w:val="1155CC"/>
            <w:u w:val="single"/>
          </w:rPr>
          <w:t>https://c60purplepower.com/</w:t>
        </w:r>
      </w:hyperlink>
    </w:p>
    <w:p w14:paraId="0000000C" w14:textId="77777777" w:rsidR="00A36F7F" w:rsidRDefault="00BA12E1">
      <w:pPr>
        <w:spacing w:before="240"/>
      </w:pPr>
      <w:r>
        <w:t xml:space="preserve"> </w:t>
      </w:r>
    </w:p>
    <w:p w14:paraId="0000000D" w14:textId="77777777" w:rsidR="00A36F7F" w:rsidRDefault="00A36F7F"/>
    <w:sectPr w:rsidR="00A36F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7F"/>
    <w:rsid w:val="00A36F7F"/>
    <w:rsid w:val="00BA12E1"/>
    <w:rsid w:val="00F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91E9D-3F63-4DAF-A50F-E2BBE03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easgarden.com/c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easgarden.com/c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60-Supplement-FULLERENE-Supplement-BUCKMINSTERFULLERENE/dp/B07NFBYZYD/ref=sr_1_3?hvadid=77927902936640&amp;hvbmt=be&amp;hvdev=c&amp;hvqmt=e&amp;keywords=carbon+60&amp;qid=1565189629&amp;s=gateway&amp;sr=8-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sres.com/blog/what-is-c60/" TargetMode="External"/><Relationship Id="rId10" Type="http://schemas.openxmlformats.org/officeDocument/2006/relationships/hyperlink" Target="https://c60purplepower.com/" TargetMode="External"/><Relationship Id="rId4" Type="http://schemas.openxmlformats.org/officeDocument/2006/relationships/hyperlink" Target="https://seedsofwisdomteam.com/" TargetMode="External"/><Relationship Id="rId9" Type="http://schemas.openxmlformats.org/officeDocument/2006/relationships/hyperlink" Target="https://c-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C60</dc:title>
  <dc:creator>Salty Toes</dc:creator>
  <cp:lastModifiedBy>Salty Toes</cp:lastModifiedBy>
  <cp:revision>2</cp:revision>
  <dcterms:created xsi:type="dcterms:W3CDTF">2021-09-27T15:31:00Z</dcterms:created>
  <dcterms:modified xsi:type="dcterms:W3CDTF">2021-09-27T15:31:00Z</dcterms:modified>
</cp:coreProperties>
</file>