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004377" cy="2004377"/>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004377" cy="200437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14258575439453" w:lineRule="auto"/>
        <w:ind w:left="18.451080322265625" w:right="2075.401611328125" w:hanging="7.01995849609375"/>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14258575439453" w:lineRule="auto"/>
        <w:ind w:left="18.451080322265625" w:right="2075.401611328125" w:hanging="7.01995849609375"/>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14258575439453" w:lineRule="auto"/>
        <w:ind w:left="18.451080322265625" w:right="2075.401611328125" w:hanging="7.01995849609375"/>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STARTER QUESTIONS FOR ELDER LAW ATTORNEYS  regarding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7119140625" w:line="240" w:lineRule="auto"/>
        <w:ind w:left="21.82067871093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RETIREMENT, ESTATE PLANNING, LATE LIFE PLANNING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55908203125" w:line="262.93785095214844" w:lineRule="auto"/>
        <w:ind w:left="14.83184814453125" w:right="796.1376953125" w:hanging="11.260833740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find the best Elder Law attorneys, please read article on Finding Professionals at  https://drive.google.com/drive/folders/1l-QdIoIf47rT8xj9lEv-1OEFzwF7hAfu?usp=sharing </w:t>
      </w:r>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180975</wp:posOffset>
            </wp:positionV>
            <wp:extent cx="4138613" cy="391969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38613" cy="3919693"/>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223388671875" w:line="264.0246105194092" w:lineRule="auto"/>
        <w:ind w:left="15.2734375" w:right="242.67333984375" w:hanging="6.1824035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Once you have located a few good attorneys, make an appointment with each. Below are the  initial questions to ask. They include the basic scope of work the best Elder Law and Estate  Planning attorneys provide.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35595703125" w:line="262.93785095214844" w:lineRule="auto"/>
        <w:ind w:left="17.481536865234375" w:right="773.460693359375" w:hanging="0.8831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Most Elder Law firms are only interested in creating the basic legal documents related to  retirement and late life planning.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2607421875" w:line="262.9384231567383" w:lineRule="auto"/>
        <w:ind w:left="14.83184814453125" w:right="463.544921875" w:hanging="11.260833740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These questions will help you sort out those limited - service law firms so you can work with  higher level firms who can take better care of you and yours.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36083984375" w:line="240" w:lineRule="auto"/>
        <w:ind w:left="14.611053466796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Initial questions about document preparation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72119140625" w:line="240" w:lineRule="auto"/>
        <w:ind w:left="20.57266235351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need basic legal documents for retirement and late life including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(what to leave to heirs)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*Power of Attorney (general and financial)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*Power of Attorney (medical)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*Advanced Health Care Directive (resuscitate or do not resuscitate)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2.93819427490234" w:lineRule="auto"/>
        <w:ind w:left="3.571014404296875" w:right="69.74853515625" w:firstLine="5.5200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*Advanced Mental Health Care Directive (conditions - including doctors’ examinations - defining  when my cognitive ability requires Power of Attorney to pay my bills, avoid being scammed, not  spend recklessly, not notice online breaches to financial sites, etc) </w:t>
      </w:r>
      <w:r w:rsidDel="00000000" w:rsidR="00000000" w:rsidRPr="00000000">
        <w:drawing>
          <wp:anchor allowOverlap="1" behindDoc="0" distB="114300" distT="114300" distL="114300" distR="114300" hidden="0" layoutInCell="1" locked="0" relativeHeight="0" simplePos="0">
            <wp:simplePos x="0" y="0"/>
            <wp:positionH relativeFrom="column">
              <wp:posOffset>917979</wp:posOffset>
            </wp:positionH>
            <wp:positionV relativeFrom="paragraph">
              <wp:posOffset>683336</wp:posOffset>
            </wp:positionV>
            <wp:extent cx="4138613" cy="3919693"/>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38613" cy="3919693"/>
                    </a:xfrm>
                    <a:prstGeom prst="rect"/>
                    <a:ln/>
                  </pic:spPr>
                </pic:pic>
              </a:graphicData>
            </a:graphic>
          </wp:anchor>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3328857421875" w:line="240" w:lineRule="auto"/>
        <w:ind w:left="9.09103393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*Trust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096954345703" w:lineRule="auto"/>
        <w:ind w:left="7.1038818359375" w:right="446.893310546875" w:firstLine="7.507171630859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If the firm can handle the above, the next task will be to discover if the attorneys are  sufficiently educated and experienced to be able to provide the rest of what you need.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25634765625" w:line="263.37329864501953" w:lineRule="auto"/>
        <w:ind w:left="2.90863037109375" w:right="0" w:firstLine="1.10412597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 you ask the attorney if s/he can handle specific problems and chores, they will always say  yes. Follow up with asking them to describe the legal techniques and tools they will use to  accomplish these tasks. If they are vague (“we have ways,” “we will take care of you,” or “I’ll  show you in the final documents” - cut them loose. Continue with the interview because you  might learn some things, but cross this law firm off your list. You want an advisor who will  involve you in the process of creating your plans and documents.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2402343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Tip: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59481811523" w:lineRule="auto"/>
        <w:ind w:left="8.42864990234375" w:right="63.369140625" w:firstLine="12.1440124511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you have an estate worth $2 million to $10 million, state this at the initial meeting. If you have  more than $10 million. Just say you have a bit over $10 million. You can provide full disclosure  after you decide to work with a specific attorney.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2998046875" w:line="240" w:lineRule="auto"/>
        <w:ind w:left="17.2607421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Further questions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2.9384231567383" w:lineRule="auto"/>
        <w:ind w:left="3.571014404296875" w:right="393.90625" w:firstLine="0.441741943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you use relevant tools and create proper entities to protect my/our assets such as Trust,  Transfer on Death Deed (or equivalent), etc?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3.30039978027344" w:lineRule="auto"/>
        <w:ind w:left="15.494232177734375" w:right="340.03173828125" w:hanging="11.481475830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you strategize to avoid probate and other after-death expenses? Tell me about the tools  used for this.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89453125" w:line="264.0248966217041" w:lineRule="auto"/>
        <w:ind w:left="13.286285400390625" w:right="145.284423828125" w:hanging="9.7152709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Are you thoroughly conversant with Medicare and Medicaid procedures and rules should those  resources be needed? While I may not need them, some less lucky people I wish to help  probably will.  </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161925</wp:posOffset>
            </wp:positionV>
            <wp:extent cx="4138613" cy="3919693"/>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38613" cy="3919693"/>
                    </a:xfrm>
                    <a:prstGeom prst="rect"/>
                    <a:ln/>
                  </pic:spPr>
                </pic:pic>
              </a:graphicData>
            </a:graphic>
          </wp:anchor>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294921875" w:line="263.66246223449707" w:lineRule="auto"/>
        <w:ind w:left="8.207855224609375" w:right="403.526611328125" w:hanging="4.195098876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Would you be able to help us complete a proper set of medical forms to see me through late  life? HIPPA (allows doctors, case manager, attorney, accountant, and financial planner to  discuss your personal situation)? POLST or MOLST (specific choices for various medical  conditions - similar to Advanced Health Care Directive)?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711669921875" w:line="264.2966079711914" w:lineRule="auto"/>
        <w:ind w:left="3.571014404296875" w:right="112.82592773437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hospital staff do not comply with my Advanced Health Care Directive wishes, would someone  from your office contact the doctors, nurse case manager, and nurses within 72 hours of your  office being informed?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362060546875" w:line="240" w:lineRule="auto"/>
        <w:ind w:left="15.494232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Tip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62.93850898742676" w:lineRule="auto"/>
        <w:ind w:left="14.83184814453125" w:right="63.143310546875" w:firstLine="2.42889404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Nurses not complying with “do not resuscitate” orders happens far, far more frequently than you  realize. I’ve personally witnessed it several times.)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4305419921875" w:line="262.93819427490234" w:lineRule="auto"/>
        <w:ind w:left="8.42864990234375" w:right="230.52978515625" w:firstLine="8.3905029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Besides document creation, would you work as a member of my team consisting of a financial  advisor, accountant, and insurance agents to create an investing and life spending plan to </w:t>
      </w:r>
      <w:r w:rsidDel="00000000" w:rsidR="00000000" w:rsidRPr="00000000">
        <w:drawing>
          <wp:anchor allowOverlap="1" behindDoc="0" distB="114300" distT="114300" distL="114300" distR="114300" hidden="0" layoutInCell="1" locked="0" relativeHeight="0" simplePos="0">
            <wp:simplePos x="0" y="0"/>
            <wp:positionH relativeFrom="column">
              <wp:posOffset>380072</wp:posOffset>
            </wp:positionH>
            <wp:positionV relativeFrom="paragraph">
              <wp:posOffset>447675</wp:posOffset>
            </wp:positionV>
            <wp:extent cx="5382553" cy="5090477"/>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82553" cy="5090477"/>
                    </a:xfrm>
                    <a:prstGeom prst="rect"/>
                    <a:ln/>
                  </pic:spPr>
                </pic:pic>
              </a:graphicData>
            </a:graphic>
          </wp:anchor>
        </w:draw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3.571014404296875" w:right="648.0474853515625" w:firstLine="5.74081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ensure ongoing appropriate housing, comfortable lifestyle, and medical care? Will you be  working with the team directly or handing off this work to another attorney?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138671875" w:line="262.9387664794922" w:lineRule="auto"/>
        <w:ind w:left="8.207855224609375" w:right="211.3037109375" w:hanging="5.07843017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you act as a true fiduciary on my behalf and be aware of the other members’ work on our  professional team to be certain all are working in concert for my best care? This might involve  questioning the decisions of others and reporting any lack of compliance with agreements to  my/our Executrix or person holding Power of Attorney.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62.9387664794922" w:lineRule="auto"/>
        <w:ind w:left="8.42864990234375" w:right="333.184814453125" w:hanging="4.857635498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Are you able to work with my Power of Attorney and/or Executrix to quickly shut down online  access to financial accounts, credit cards, Amazon, as well as other vendors and service  providers? If I provide you with </w:t>
      </w:r>
      <w:r w:rsidDel="00000000" w:rsidR="00000000" w:rsidRPr="00000000">
        <w:rPr>
          <w:sz w:val="22.079999923706055"/>
          <w:szCs w:val="22.079999923706055"/>
          <w:rtl w:val="0"/>
        </w:rPr>
        <w:t xml:space="preserve">usernames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passwords, what do you do to protect this  information from file clerks and janitors? Will </w:t>
      </w:r>
      <w:r w:rsidDel="00000000" w:rsidR="00000000" w:rsidRPr="00000000">
        <w:rPr>
          <w:sz w:val="22.079999923706055"/>
          <w:szCs w:val="22.079999923706055"/>
          <w:rtl w:val="0"/>
        </w:rPr>
        <w:t xml:space="preserve">usernames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passwords be noted in my file?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193359375" w:line="262.93859481811523" w:lineRule="auto"/>
        <w:ind w:left="3.571014404296875" w:right="302.396240234375" w:firstLine="13.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heirs may disagree with what I have left them after I pass. Do you have strategic wording  for the Will and Trust to discourage and defeat any lawsuits? What other techniques can you  employ?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Tip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7.4815368652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Don’t suggest anything to the attorney. Let her name the tools.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Additional techniques could include -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5.11082649230957" w:lineRule="auto"/>
        <w:ind w:left="14.83184814453125" w:right="564.361572265625" w:hanging="5.74081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*Getting a physical and having the doctor write a notarized statement regarding health and  mental stability.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6337890625" w:line="263.3606243133545" w:lineRule="auto"/>
        <w:ind w:left="3.571014404296875" w:right="59.833984375" w:firstLine="5.52001953125"/>
        <w:jc w:val="left"/>
        <w:rPr>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*Sending each heir a check for $10,000 on the day the Will is signed. Let each heir cash it, not  mentioning the Will. After death, how can an heir state incompetence when she happily cashed  a large check signed on the same date the Will was signed, witnessed, and notarized? *After the Will is signed but before death, the attorney holds a meeting with each heir to show  them a copy of the Will and answer questions. The lawyer can offer them the opportunity to  request changes at that meeting only and to sign a statement to agree with all provisions of that  Will or a revised one and to never question or contest the final Will in the future.)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6337890625" w:line="263.3606243133545" w:lineRule="auto"/>
        <w:ind w:left="3.571014404296875" w:right="59.833984375" w:firstLine="5.52001953125"/>
        <w:jc w:val="left"/>
        <w:rPr>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Canary Girl</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6337890625" w:line="263.3606243133545" w:lineRule="auto"/>
        <w:ind w:left="3.571014404296875" w:right="59.833984375" w:firstLine="5.52001953125"/>
        <w:jc w:val="left"/>
        <w:rPr>
          <w:sz w:val="22.079999923706055"/>
          <w:szCs w:val="22.079999923706055"/>
        </w:rPr>
      </w:pPr>
      <w:r w:rsidDel="00000000" w:rsidR="00000000" w:rsidRPr="00000000">
        <w:rPr>
          <w:rtl w:val="0"/>
        </w:rPr>
      </w:r>
    </w:p>
    <w:p w:rsidR="00000000" w:rsidDel="00000000" w:rsidP="00000000" w:rsidRDefault="00000000" w:rsidRPr="00000000" w14:paraId="0000002A">
      <w:pPr>
        <w:widowControl w:val="0"/>
        <w:spacing w:before="9.6246337890625" w:line="263.3606243133545" w:lineRule="auto"/>
        <w:ind w:left="3.571014404296875" w:right="59.833984375" w:firstLine="5.52001953125"/>
        <w:jc w:val="center"/>
        <w:rPr>
          <w:sz w:val="22.079999923706055"/>
          <w:szCs w:val="22.079999923706055"/>
        </w:rPr>
      </w:pPr>
      <w:r w:rsidDel="00000000" w:rsidR="00000000" w:rsidRPr="00000000">
        <w:rPr>
          <w:sz w:val="22.079999923706055"/>
          <w:szCs w:val="22.079999923706055"/>
        </w:rPr>
        <w:drawing>
          <wp:inline distB="114300" distT="114300" distL="114300" distR="114300">
            <wp:extent cx="1156067" cy="1103036"/>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56067" cy="110303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4342041015625" w:line="240" w:lineRule="auto"/>
        <w:ind w:left="4.01275634765625" w:right="0" w:firstLine="0"/>
        <w:jc w:val="center"/>
        <w:rPr>
          <w:sz w:val="22.079999923706055"/>
          <w:szCs w:val="22.079999923706055"/>
        </w:rPr>
      </w:pPr>
      <w:r w:rsidDel="00000000" w:rsidR="00000000" w:rsidRPr="00000000">
        <w:rPr>
          <w:rtl w:val="0"/>
        </w:rPr>
      </w:r>
    </w:p>
    <w:sectPr>
      <w:pgSz w:h="15840" w:w="12240" w:orient="portrait"/>
      <w:pgMar w:bottom="1682.8799438476562" w:top="1426.0009765625" w:left="1440" w:right="1383.7268066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